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15" w:rsidRDefault="00B36570" w:rsidP="00B36570">
      <w:pPr>
        <w:tabs>
          <w:tab w:val="right" w:pos="8222"/>
        </w:tabs>
        <w:spacing w:after="0" w:line="360" w:lineRule="auto"/>
        <w:rPr>
          <w:b/>
          <w:sz w:val="24"/>
        </w:rPr>
      </w:pPr>
      <w:r w:rsidRPr="00D8052F">
        <w:rPr>
          <w:b/>
          <w:sz w:val="28"/>
          <w:szCs w:val="28"/>
        </w:rPr>
        <w:t>Α ί τ η σ η</w:t>
      </w:r>
      <w:r>
        <w:rPr>
          <w:b/>
          <w:sz w:val="24"/>
        </w:rPr>
        <w:tab/>
      </w:r>
    </w:p>
    <w:p w:rsidR="00F27F55" w:rsidRPr="00B36570" w:rsidRDefault="00B36570" w:rsidP="00B36570">
      <w:pPr>
        <w:tabs>
          <w:tab w:val="right" w:pos="8222"/>
        </w:tabs>
        <w:spacing w:after="0" w:line="360" w:lineRule="auto"/>
        <w:rPr>
          <w:sz w:val="24"/>
        </w:rPr>
      </w:pPr>
      <w:r w:rsidRPr="00B36570">
        <w:rPr>
          <w:b/>
          <w:sz w:val="24"/>
        </w:rPr>
        <w:t xml:space="preserve">Προς: </w:t>
      </w:r>
      <w:r>
        <w:rPr>
          <w:sz w:val="24"/>
        </w:rPr>
        <w:t>Τη</w:t>
      </w:r>
      <w:r w:rsidRPr="00B36570">
        <w:rPr>
          <w:sz w:val="24"/>
        </w:rPr>
        <w:t xml:space="preserve"> Γραμματεία της </w:t>
      </w:r>
      <w:r w:rsidRPr="00BF778A">
        <w:rPr>
          <w:b/>
          <w:sz w:val="24"/>
        </w:rPr>
        <w:t>Σχολής Μ</w:t>
      </w:r>
      <w:r w:rsidR="003B7611" w:rsidRPr="00BF778A">
        <w:rPr>
          <w:b/>
          <w:sz w:val="24"/>
        </w:rPr>
        <w:t xml:space="preserve">ηχανικών </w:t>
      </w:r>
      <w:r w:rsidRPr="00BF778A">
        <w:rPr>
          <w:b/>
          <w:sz w:val="24"/>
        </w:rPr>
        <w:t>Π</w:t>
      </w:r>
      <w:r w:rsidR="003B7611" w:rsidRPr="00BF778A">
        <w:rPr>
          <w:b/>
          <w:sz w:val="24"/>
        </w:rPr>
        <w:t>εριβάλλοντος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275"/>
        <w:gridCol w:w="3261"/>
      </w:tblGrid>
      <w:tr w:rsidR="00B36570" w:rsidRPr="00F64734" w:rsidTr="00B36570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F64734">
              <w:rPr>
                <w:rFonts w:ascii="Calibri" w:hAnsi="Calibri" w:cs="Calibri"/>
                <w:lang w:val="en-US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Τηλ.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5E2515" w:rsidRDefault="00C33EC7" w:rsidP="00B36570">
      <w:pPr>
        <w:pStyle w:val="BodyTextIndent"/>
        <w:tabs>
          <w:tab w:val="clear" w:pos="567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:rsidR="00B36570" w:rsidRPr="00FB3082" w:rsidRDefault="00C33EC7" w:rsidP="00B36570">
      <w:pPr>
        <w:pStyle w:val="BodyTextIndent"/>
        <w:tabs>
          <w:tab w:val="clear" w:pos="567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36570" w:rsidRPr="003B7611">
        <w:rPr>
          <w:rFonts w:ascii="Calibri" w:hAnsi="Calibri" w:cs="Calibri"/>
          <w:sz w:val="22"/>
          <w:szCs w:val="22"/>
        </w:rPr>
        <w:t>Παρακαλώ όπως κάνετε δεκτή την αίτησή μου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B36570" w:rsidRPr="003B7611">
        <w:rPr>
          <w:rFonts w:ascii="Calibri" w:hAnsi="Calibri" w:cs="Calibri"/>
          <w:sz w:val="22"/>
          <w:szCs w:val="22"/>
        </w:rPr>
        <w:t xml:space="preserve">για </w:t>
      </w:r>
      <w:r w:rsidR="00D44BAC" w:rsidRPr="003B7611">
        <w:rPr>
          <w:rFonts w:ascii="Calibri" w:hAnsi="Calibri" w:cs="Calibri"/>
          <w:sz w:val="22"/>
          <w:szCs w:val="22"/>
        </w:rPr>
        <w:t>ενδεχόμενη</w:t>
      </w:r>
      <w:r w:rsidR="00D44BAC">
        <w:rPr>
          <w:rFonts w:ascii="Calibri" w:hAnsi="Calibri" w:cs="Calibri"/>
          <w:b/>
          <w:sz w:val="22"/>
          <w:szCs w:val="22"/>
        </w:rPr>
        <w:t xml:space="preserve"> ανάθεση διδακτικού</w:t>
      </w:r>
      <w:r w:rsidR="00FB3082" w:rsidRPr="00FB3082">
        <w:rPr>
          <w:rFonts w:ascii="Calibri" w:hAnsi="Calibri" w:cs="Calibri"/>
          <w:b/>
          <w:sz w:val="22"/>
          <w:szCs w:val="22"/>
        </w:rPr>
        <w:t xml:space="preserve"> </w:t>
      </w:r>
      <w:r w:rsidR="00FB3082">
        <w:rPr>
          <w:rFonts w:ascii="Calibri" w:hAnsi="Calibri" w:cs="Calibri"/>
          <w:b/>
          <w:sz w:val="22"/>
          <w:szCs w:val="22"/>
        </w:rPr>
        <w:t xml:space="preserve">ή εργαστηριακού/φροντιστηριακού </w:t>
      </w:r>
      <w:r w:rsidR="00D44BAC">
        <w:rPr>
          <w:rFonts w:ascii="Calibri" w:hAnsi="Calibri" w:cs="Calibri"/>
          <w:b/>
          <w:sz w:val="22"/>
          <w:szCs w:val="22"/>
        </w:rPr>
        <w:t>έργου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D44BAC" w:rsidRPr="003B7611">
        <w:rPr>
          <w:rFonts w:ascii="Calibri" w:hAnsi="Calibri" w:cs="Calibri"/>
          <w:sz w:val="22"/>
          <w:szCs w:val="22"/>
        </w:rPr>
        <w:t>κατά το</w:t>
      </w:r>
      <w:r w:rsidR="00B36570">
        <w:rPr>
          <w:rFonts w:ascii="Calibri" w:hAnsi="Calibri" w:cs="Calibri"/>
          <w:b/>
          <w:sz w:val="22"/>
          <w:szCs w:val="22"/>
        </w:rPr>
        <w:t xml:space="preserve"> χειμερινό εξάμηνο του ακαδημαϊκού έτους 201</w:t>
      </w:r>
      <w:r w:rsidR="008F24E1">
        <w:rPr>
          <w:rFonts w:ascii="Calibri" w:hAnsi="Calibri" w:cs="Calibri"/>
          <w:b/>
          <w:sz w:val="22"/>
          <w:szCs w:val="22"/>
        </w:rPr>
        <w:t>8</w:t>
      </w:r>
      <w:r w:rsidR="00B36570">
        <w:rPr>
          <w:rFonts w:ascii="Calibri" w:hAnsi="Calibri" w:cs="Calibri"/>
          <w:b/>
          <w:sz w:val="22"/>
          <w:szCs w:val="22"/>
        </w:rPr>
        <w:t>-201</w:t>
      </w:r>
      <w:r w:rsidR="008F24E1">
        <w:rPr>
          <w:rFonts w:ascii="Calibri" w:hAnsi="Calibri" w:cs="Calibri"/>
          <w:b/>
          <w:sz w:val="22"/>
          <w:szCs w:val="22"/>
        </w:rPr>
        <w:t>9.</w:t>
      </w:r>
    </w:p>
    <w:p w:rsidR="005E2515" w:rsidRDefault="005E2515" w:rsidP="00B36570">
      <w:pPr>
        <w:spacing w:after="0" w:line="360" w:lineRule="auto"/>
        <w:rPr>
          <w:b/>
          <w:sz w:val="20"/>
          <w:szCs w:val="20"/>
        </w:rPr>
      </w:pPr>
    </w:p>
    <w:p w:rsidR="00B36570" w:rsidRPr="005E2515" w:rsidRDefault="003B7611" w:rsidP="00B36570">
      <w:pPr>
        <w:spacing w:after="0" w:line="360" w:lineRule="auto"/>
        <w:rPr>
          <w:b/>
          <w:sz w:val="24"/>
          <w:szCs w:val="24"/>
        </w:rPr>
      </w:pPr>
      <w:r w:rsidRPr="005E2515">
        <w:rPr>
          <w:b/>
          <w:sz w:val="24"/>
          <w:szCs w:val="24"/>
        </w:rPr>
        <w:t xml:space="preserve">Α) </w:t>
      </w:r>
      <w:r w:rsidR="00B36570" w:rsidRPr="005E2515">
        <w:rPr>
          <w:sz w:val="24"/>
          <w:szCs w:val="24"/>
        </w:rPr>
        <w:t>για τη</w:t>
      </w:r>
      <w:r w:rsidR="00B36570" w:rsidRPr="005E2515">
        <w:rPr>
          <w:b/>
          <w:sz w:val="24"/>
          <w:szCs w:val="24"/>
        </w:rPr>
        <w:t xml:space="preserve"> διδασκαλία </w:t>
      </w:r>
      <w:r w:rsidR="00B36570" w:rsidRPr="005E2515">
        <w:rPr>
          <w:sz w:val="24"/>
          <w:szCs w:val="24"/>
        </w:rPr>
        <w:t xml:space="preserve">του </w:t>
      </w:r>
      <w:r w:rsidR="00B36570" w:rsidRPr="005E2515">
        <w:rPr>
          <w:b/>
          <w:sz w:val="24"/>
          <w:szCs w:val="24"/>
        </w:rPr>
        <w:t xml:space="preserve">μαθήματος </w:t>
      </w:r>
      <w:r w:rsidR="00B36570" w:rsidRPr="005E2515">
        <w:rPr>
          <w:rFonts w:ascii="Calibri" w:eastAsia="Times New Roman" w:hAnsi="Calibri" w:cs="Calibri"/>
          <w:i/>
          <w:sz w:val="24"/>
          <w:szCs w:val="24"/>
          <w:lang w:eastAsia="el-GR"/>
        </w:rPr>
        <w:t>(επιλέξτε με X)</w:t>
      </w:r>
    </w:p>
    <w:tbl>
      <w:tblPr>
        <w:tblStyle w:val="TableGrid"/>
        <w:tblW w:w="0" w:type="auto"/>
        <w:tblLook w:val="04A0"/>
      </w:tblPr>
      <w:tblGrid>
        <w:gridCol w:w="704"/>
        <w:gridCol w:w="7626"/>
      </w:tblGrid>
      <w:tr w:rsidR="00852A03" w:rsidTr="00BF778A">
        <w:tc>
          <w:tcPr>
            <w:tcW w:w="704" w:type="dxa"/>
          </w:tcPr>
          <w:p w:rsidR="00852A03" w:rsidRDefault="00852A03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852A03" w:rsidRPr="00852A03" w:rsidRDefault="00852A03" w:rsidP="00D778B1">
            <w:pPr>
              <w:spacing w:line="300" w:lineRule="exact"/>
            </w:pPr>
            <w:r w:rsidRPr="00BB653B">
              <w:rPr>
                <w:b/>
                <w:lang w:val="en-US"/>
              </w:rPr>
              <w:t>M</w:t>
            </w:r>
            <w:r w:rsidRPr="00BB653B">
              <w:rPr>
                <w:b/>
              </w:rPr>
              <w:t xml:space="preserve">Π </w:t>
            </w:r>
            <w:r w:rsidR="00D778B1" w:rsidRPr="00BB653B">
              <w:rPr>
                <w:b/>
              </w:rPr>
              <w:t>100</w:t>
            </w:r>
            <w:r>
              <w:t xml:space="preserve"> </w:t>
            </w:r>
            <w:r w:rsidR="00D778B1">
              <w:t>Περιβαλλοντική Γεωλογία</w:t>
            </w:r>
            <w:r>
              <w:t xml:space="preserve"> (</w:t>
            </w:r>
            <w:r w:rsidR="00D778B1">
              <w:t>1</w:t>
            </w:r>
            <w:r w:rsidRPr="00852A03">
              <w:rPr>
                <w:vertAlign w:val="superscript"/>
              </w:rPr>
              <w:t>ο</w:t>
            </w:r>
            <w:r>
              <w:t xml:space="preserve"> εξάμηνο)</w:t>
            </w:r>
            <w:r w:rsidRPr="00852A03">
              <w:t xml:space="preserve"> </w:t>
            </w:r>
          </w:p>
        </w:tc>
      </w:tr>
      <w:tr w:rsidR="00B36570" w:rsidTr="00BF778A">
        <w:tc>
          <w:tcPr>
            <w:tcW w:w="704" w:type="dxa"/>
          </w:tcPr>
          <w:p w:rsidR="00B36570" w:rsidRDefault="00B36570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B36570" w:rsidRDefault="00D8052F" w:rsidP="00D778B1">
            <w:pPr>
              <w:spacing w:line="300" w:lineRule="exact"/>
            </w:pPr>
            <w:r w:rsidRPr="00BB653B">
              <w:rPr>
                <w:b/>
              </w:rPr>
              <w:t xml:space="preserve">ΜΠ </w:t>
            </w:r>
            <w:r w:rsidR="00FB3082" w:rsidRPr="00BB653B">
              <w:rPr>
                <w:b/>
              </w:rPr>
              <w:t>5</w:t>
            </w:r>
            <w:r w:rsidR="00D778B1" w:rsidRPr="00BB653B">
              <w:rPr>
                <w:b/>
              </w:rPr>
              <w:t>01</w:t>
            </w:r>
            <w:r>
              <w:t xml:space="preserve"> </w:t>
            </w:r>
            <w:r w:rsidR="00D778B1">
              <w:t>Βασικές Αρχές και Εφαρμογές της Επιστήμης των Αεροζόλ</w:t>
            </w:r>
            <w:r>
              <w:t xml:space="preserve"> (</w:t>
            </w:r>
            <w:r w:rsidR="00FB3082">
              <w:t>9</w:t>
            </w:r>
            <w:r w:rsidRPr="00D8052F">
              <w:rPr>
                <w:vertAlign w:val="superscript"/>
              </w:rPr>
              <w:t>ο</w:t>
            </w:r>
            <w:r>
              <w:t xml:space="preserve"> εξάμηνο)</w:t>
            </w:r>
          </w:p>
        </w:tc>
      </w:tr>
      <w:tr w:rsidR="00D8052F" w:rsidTr="00BF778A">
        <w:tc>
          <w:tcPr>
            <w:tcW w:w="704" w:type="dxa"/>
          </w:tcPr>
          <w:p w:rsidR="00D8052F" w:rsidRDefault="00D8052F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D8052F" w:rsidRDefault="00D8052F" w:rsidP="00FB3082">
            <w:pPr>
              <w:spacing w:line="300" w:lineRule="exact"/>
            </w:pPr>
            <w:r w:rsidRPr="00BB653B">
              <w:rPr>
                <w:b/>
              </w:rPr>
              <w:t>ΜΠ 5</w:t>
            </w:r>
            <w:r w:rsidR="00FB3082" w:rsidRPr="00BB653B">
              <w:rPr>
                <w:b/>
              </w:rPr>
              <w:t>39</w:t>
            </w:r>
            <w:r>
              <w:t xml:space="preserve"> Τεχνολογίες Ε</w:t>
            </w:r>
            <w:r w:rsidR="00FB3082">
              <w:t>ξυγίανσης Εδάφους και Υπογείων Υδάτων</w:t>
            </w:r>
            <w:r w:rsidR="003276F5">
              <w:t xml:space="preserve"> (9</w:t>
            </w:r>
            <w:r w:rsidR="003276F5" w:rsidRPr="003276F5">
              <w:rPr>
                <w:vertAlign w:val="superscript"/>
              </w:rPr>
              <w:t>ο</w:t>
            </w:r>
            <w:r w:rsidR="003276F5">
              <w:t xml:space="preserve"> εξάμηνο)</w:t>
            </w:r>
          </w:p>
        </w:tc>
      </w:tr>
    </w:tbl>
    <w:p w:rsidR="00FB3082" w:rsidRDefault="00FB3082" w:rsidP="00B36570">
      <w:pPr>
        <w:spacing w:after="0" w:line="360" w:lineRule="auto"/>
        <w:rPr>
          <w:b/>
          <w:sz w:val="20"/>
          <w:szCs w:val="20"/>
        </w:rPr>
      </w:pPr>
    </w:p>
    <w:p w:rsidR="00B36570" w:rsidRPr="005E2515" w:rsidRDefault="003B7611" w:rsidP="00B36570">
      <w:pPr>
        <w:spacing w:after="0" w:line="360" w:lineRule="auto"/>
        <w:rPr>
          <w:b/>
          <w:sz w:val="24"/>
          <w:szCs w:val="24"/>
        </w:rPr>
      </w:pPr>
      <w:r w:rsidRPr="005E2515">
        <w:rPr>
          <w:b/>
          <w:sz w:val="24"/>
          <w:szCs w:val="24"/>
        </w:rPr>
        <w:t xml:space="preserve">Β) </w:t>
      </w:r>
      <w:r w:rsidR="00B36570" w:rsidRPr="005E2515">
        <w:rPr>
          <w:sz w:val="24"/>
          <w:szCs w:val="24"/>
        </w:rPr>
        <w:t>για τη</w:t>
      </w:r>
      <w:r w:rsidR="00B36570" w:rsidRPr="005E2515">
        <w:rPr>
          <w:b/>
          <w:sz w:val="24"/>
          <w:szCs w:val="24"/>
        </w:rPr>
        <w:t xml:space="preserve"> διεξαγωγή </w:t>
      </w:r>
      <w:r w:rsidR="00C33EC7" w:rsidRPr="005E2515">
        <w:rPr>
          <w:b/>
          <w:sz w:val="24"/>
          <w:szCs w:val="24"/>
        </w:rPr>
        <w:t>φροντιστηριακ</w:t>
      </w:r>
      <w:r w:rsidR="00FB3082" w:rsidRPr="005E2515">
        <w:rPr>
          <w:b/>
          <w:sz w:val="24"/>
          <w:szCs w:val="24"/>
        </w:rPr>
        <w:t>ού</w:t>
      </w:r>
      <w:r w:rsidR="00C33EC7" w:rsidRPr="005E2515">
        <w:rPr>
          <w:b/>
          <w:sz w:val="24"/>
          <w:szCs w:val="24"/>
        </w:rPr>
        <w:t>/</w:t>
      </w:r>
      <w:r w:rsidR="00FB3082" w:rsidRPr="005E2515">
        <w:rPr>
          <w:b/>
          <w:sz w:val="24"/>
          <w:szCs w:val="24"/>
        </w:rPr>
        <w:t>εργαστηριακού έργου</w:t>
      </w:r>
      <w:r w:rsidR="00B36570" w:rsidRPr="005E2515">
        <w:rPr>
          <w:b/>
          <w:sz w:val="24"/>
          <w:szCs w:val="24"/>
        </w:rPr>
        <w:t xml:space="preserve"> </w:t>
      </w:r>
      <w:r w:rsidR="00FB3082" w:rsidRPr="00D778B1">
        <w:rPr>
          <w:sz w:val="24"/>
          <w:szCs w:val="24"/>
        </w:rPr>
        <w:t>στα</w:t>
      </w:r>
      <w:r w:rsidR="00B36570" w:rsidRPr="00D778B1">
        <w:rPr>
          <w:sz w:val="24"/>
          <w:szCs w:val="24"/>
        </w:rPr>
        <w:t xml:space="preserve"> μαθήματ</w:t>
      </w:r>
      <w:r w:rsidR="00FB3082" w:rsidRPr="00D778B1">
        <w:rPr>
          <w:sz w:val="24"/>
          <w:szCs w:val="24"/>
        </w:rPr>
        <w:t>α</w:t>
      </w:r>
      <w:r w:rsidR="00B36570" w:rsidRPr="005E2515">
        <w:rPr>
          <w:b/>
          <w:sz w:val="24"/>
          <w:szCs w:val="24"/>
        </w:rPr>
        <w:t xml:space="preserve"> </w:t>
      </w:r>
      <w:r w:rsidR="00B36570" w:rsidRPr="005E2515">
        <w:rPr>
          <w:rFonts w:ascii="Calibri" w:eastAsia="Times New Roman" w:hAnsi="Calibri" w:cs="Calibri"/>
          <w:i/>
          <w:sz w:val="24"/>
          <w:szCs w:val="24"/>
          <w:lang w:eastAsia="el-GR"/>
        </w:rPr>
        <w:t>(επιλέξτε με X)</w:t>
      </w:r>
    </w:p>
    <w:tbl>
      <w:tblPr>
        <w:tblStyle w:val="TableGrid"/>
        <w:tblW w:w="0" w:type="auto"/>
        <w:tblLook w:val="04A0"/>
      </w:tblPr>
      <w:tblGrid>
        <w:gridCol w:w="704"/>
        <w:gridCol w:w="7626"/>
      </w:tblGrid>
      <w:tr w:rsidR="006D6517" w:rsidTr="00BF778A">
        <w:tc>
          <w:tcPr>
            <w:tcW w:w="704" w:type="dxa"/>
          </w:tcPr>
          <w:p w:rsidR="006D6517" w:rsidRDefault="006D6517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6D6517" w:rsidRDefault="006D6517" w:rsidP="00B36570">
            <w:pPr>
              <w:spacing w:line="300" w:lineRule="exact"/>
            </w:pPr>
            <w:r w:rsidRPr="00BB653B">
              <w:rPr>
                <w:b/>
              </w:rPr>
              <w:t>ΜΠ 133</w:t>
            </w:r>
            <w:r>
              <w:t xml:space="preserve"> Σχεδίαση Περιβαλλοντικών Συστημάτων με χρήση Η/Υ (1</w:t>
            </w:r>
            <w:r w:rsidRPr="006D6517">
              <w:rPr>
                <w:vertAlign w:val="superscript"/>
              </w:rPr>
              <w:t>ο</w:t>
            </w:r>
            <w:r>
              <w:t xml:space="preserve"> εξάμηνο)</w:t>
            </w:r>
          </w:p>
        </w:tc>
      </w:tr>
      <w:tr w:rsidR="00B36570" w:rsidTr="00BF778A">
        <w:tc>
          <w:tcPr>
            <w:tcW w:w="704" w:type="dxa"/>
          </w:tcPr>
          <w:p w:rsidR="00B36570" w:rsidRDefault="00B36570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B36570" w:rsidRDefault="00E61591" w:rsidP="00B36570">
            <w:pPr>
              <w:spacing w:line="300" w:lineRule="exact"/>
            </w:pPr>
            <w:r w:rsidRPr="00BB653B">
              <w:rPr>
                <w:b/>
              </w:rPr>
              <w:t>ΜΠ 221</w:t>
            </w:r>
            <w:r>
              <w:t xml:space="preserve"> Ρευστομηχανική (3</w:t>
            </w:r>
            <w:r w:rsidRPr="00E61591">
              <w:rPr>
                <w:vertAlign w:val="superscript"/>
              </w:rPr>
              <w:t>ο</w:t>
            </w:r>
            <w:r>
              <w:t xml:space="preserve"> εξάμηνο)</w:t>
            </w:r>
          </w:p>
        </w:tc>
      </w:tr>
      <w:tr w:rsidR="00D778B1" w:rsidTr="00BF778A">
        <w:tc>
          <w:tcPr>
            <w:tcW w:w="704" w:type="dxa"/>
          </w:tcPr>
          <w:p w:rsidR="00D778B1" w:rsidRDefault="00D778B1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D778B1" w:rsidRDefault="00D778B1" w:rsidP="00BB653B">
            <w:pPr>
              <w:spacing w:line="300" w:lineRule="exact"/>
            </w:pPr>
            <w:r w:rsidRPr="00BB653B">
              <w:rPr>
                <w:b/>
              </w:rPr>
              <w:t>Μ</w:t>
            </w:r>
            <w:r w:rsidR="00BB653B" w:rsidRPr="00BB653B">
              <w:rPr>
                <w:b/>
              </w:rPr>
              <w:t>ΑΘ</w:t>
            </w:r>
            <w:r w:rsidRPr="00BB653B">
              <w:rPr>
                <w:b/>
              </w:rPr>
              <w:t xml:space="preserve"> 201</w:t>
            </w:r>
            <w:r>
              <w:t xml:space="preserve"> Αριθμητική Γραμμική Άλγεβρα (3</w:t>
            </w:r>
            <w:r w:rsidRPr="00D778B1">
              <w:rPr>
                <w:vertAlign w:val="superscript"/>
              </w:rPr>
              <w:t>ο</w:t>
            </w:r>
            <w:r>
              <w:t xml:space="preserve"> εξαμ.)</w:t>
            </w:r>
          </w:p>
        </w:tc>
      </w:tr>
      <w:tr w:rsidR="005D2096" w:rsidTr="00BF778A">
        <w:tc>
          <w:tcPr>
            <w:tcW w:w="704" w:type="dxa"/>
          </w:tcPr>
          <w:p w:rsidR="005D2096" w:rsidRDefault="005D209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5D2096" w:rsidRDefault="005D2096" w:rsidP="00B36570">
            <w:pPr>
              <w:spacing w:line="300" w:lineRule="exact"/>
            </w:pPr>
            <w:r w:rsidRPr="00BB653B">
              <w:rPr>
                <w:b/>
              </w:rPr>
              <w:t>ΜΠ 345</w:t>
            </w:r>
            <w:r w:rsidR="009A0CA0">
              <w:t xml:space="preserve"> Υδατική Χημεία  (</w:t>
            </w:r>
            <w:r w:rsidR="00ED7C3D">
              <w:t>5</w:t>
            </w:r>
            <w:r w:rsidR="00ED7C3D" w:rsidRPr="00ED7C3D">
              <w:rPr>
                <w:vertAlign w:val="superscript"/>
              </w:rPr>
              <w:t>ο</w:t>
            </w:r>
            <w:r w:rsidR="00ED7C3D">
              <w:t xml:space="preserve"> εξάμηνο)</w:t>
            </w:r>
          </w:p>
        </w:tc>
      </w:tr>
      <w:tr w:rsidR="00FB3082" w:rsidTr="00BF778A">
        <w:tc>
          <w:tcPr>
            <w:tcW w:w="704" w:type="dxa"/>
          </w:tcPr>
          <w:p w:rsidR="00FB3082" w:rsidRDefault="00FB3082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FB3082" w:rsidRDefault="00FB3082" w:rsidP="00B36570">
            <w:pPr>
              <w:spacing w:line="300" w:lineRule="exact"/>
            </w:pPr>
            <w:r w:rsidRPr="00BB653B">
              <w:rPr>
                <w:b/>
              </w:rPr>
              <w:t>ΜΠ 322</w:t>
            </w:r>
            <w:r>
              <w:t xml:space="preserve"> Μεταφορά Θερμότητας και Μάζας (5</w:t>
            </w:r>
            <w:r w:rsidRPr="00FB3082">
              <w:rPr>
                <w:vertAlign w:val="superscript"/>
              </w:rPr>
              <w:t>ο</w:t>
            </w:r>
            <w:r>
              <w:t xml:space="preserve"> εξάμηνο)</w:t>
            </w:r>
          </w:p>
        </w:tc>
      </w:tr>
      <w:tr w:rsidR="00BB653B" w:rsidTr="00BF778A">
        <w:tc>
          <w:tcPr>
            <w:tcW w:w="704" w:type="dxa"/>
          </w:tcPr>
          <w:p w:rsidR="00BB653B" w:rsidRDefault="00BB653B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BB653B" w:rsidRDefault="00BB653B" w:rsidP="00B36570">
            <w:pPr>
              <w:spacing w:line="300" w:lineRule="exact"/>
            </w:pPr>
            <w:r w:rsidRPr="00BB653B">
              <w:rPr>
                <w:b/>
              </w:rPr>
              <w:t>ΜΠ 433</w:t>
            </w:r>
            <w:r>
              <w:t xml:space="preserve"> Υδραυλική ΙΙ (7</w:t>
            </w:r>
            <w:r w:rsidRPr="00BB653B">
              <w:rPr>
                <w:vertAlign w:val="superscript"/>
              </w:rPr>
              <w:t>ο</w:t>
            </w:r>
            <w:r>
              <w:t xml:space="preserve"> εξαμ.)</w:t>
            </w:r>
          </w:p>
        </w:tc>
      </w:tr>
      <w:tr w:rsidR="00B36570" w:rsidTr="00BF778A">
        <w:tc>
          <w:tcPr>
            <w:tcW w:w="704" w:type="dxa"/>
          </w:tcPr>
          <w:p w:rsidR="00B36570" w:rsidRDefault="00B36570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B36570" w:rsidRDefault="00EA089B" w:rsidP="00B36570">
            <w:pPr>
              <w:spacing w:line="300" w:lineRule="exact"/>
            </w:pPr>
            <w:r w:rsidRPr="00BB653B">
              <w:rPr>
                <w:b/>
              </w:rPr>
              <w:t>ΜΠ 555</w:t>
            </w:r>
            <w:r>
              <w:t xml:space="preserve"> Σχεδιασμός </w:t>
            </w:r>
            <w:r w:rsidR="006D6517">
              <w:t>Περιβαλλοντικών Εγκαταστάσεων και Εκτίμηση Περιβαλλοντικών Επιπτώσεων (9</w:t>
            </w:r>
            <w:r w:rsidR="006D6517" w:rsidRPr="006D6517">
              <w:rPr>
                <w:vertAlign w:val="superscript"/>
              </w:rPr>
              <w:t>ο</w:t>
            </w:r>
            <w:r w:rsidR="006D6517">
              <w:t xml:space="preserve"> εξάμηνο)</w:t>
            </w:r>
          </w:p>
        </w:tc>
      </w:tr>
      <w:tr w:rsidR="00B36570" w:rsidTr="00BF778A">
        <w:tc>
          <w:tcPr>
            <w:tcW w:w="704" w:type="dxa"/>
          </w:tcPr>
          <w:p w:rsidR="00B36570" w:rsidRDefault="00B36570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B36570" w:rsidRDefault="00D778B1" w:rsidP="00D778B1">
            <w:pPr>
              <w:spacing w:line="300" w:lineRule="exact"/>
            </w:pPr>
            <w:r w:rsidRPr="00BB653B">
              <w:rPr>
                <w:b/>
              </w:rPr>
              <w:t>ΜΠ 443</w:t>
            </w:r>
            <w:r>
              <w:t xml:space="preserve"> Αειφόρος Ανάπτυξη (</w:t>
            </w:r>
            <w:r>
              <w:rPr>
                <w:lang w:val="en-US"/>
              </w:rPr>
              <w:t>ISO</w:t>
            </w:r>
            <w:r w:rsidRPr="00D778B1">
              <w:t>14000&amp;</w:t>
            </w:r>
            <w:r>
              <w:rPr>
                <w:lang w:val="en-US"/>
              </w:rPr>
              <w:t>LCA</w:t>
            </w:r>
            <w:r w:rsidRPr="00D778B1">
              <w:t>)</w:t>
            </w:r>
            <w:r w:rsidR="006D6517">
              <w:t xml:space="preserve"> (</w:t>
            </w:r>
            <w:r w:rsidRPr="00D778B1">
              <w:t>7</w:t>
            </w:r>
            <w:r w:rsidR="006D6517" w:rsidRPr="006D6517">
              <w:rPr>
                <w:vertAlign w:val="superscript"/>
              </w:rPr>
              <w:t>ο</w:t>
            </w:r>
            <w:r w:rsidR="006D6517">
              <w:t xml:space="preserve"> εξάμηνο)</w:t>
            </w:r>
          </w:p>
        </w:tc>
      </w:tr>
      <w:tr w:rsidR="00B36570" w:rsidTr="00BF778A">
        <w:tc>
          <w:tcPr>
            <w:tcW w:w="704" w:type="dxa"/>
          </w:tcPr>
          <w:p w:rsidR="00B36570" w:rsidRDefault="00B36570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B36570" w:rsidRDefault="006D6517" w:rsidP="00D778B1">
            <w:pPr>
              <w:spacing w:line="300" w:lineRule="exact"/>
            </w:pPr>
            <w:r w:rsidRPr="00BB653B">
              <w:rPr>
                <w:b/>
              </w:rPr>
              <w:t>Μ</w:t>
            </w:r>
            <w:r w:rsidR="00D778B1" w:rsidRPr="00BB653B">
              <w:rPr>
                <w:b/>
              </w:rPr>
              <w:t>Π 511</w:t>
            </w:r>
            <w:r>
              <w:t xml:space="preserve"> </w:t>
            </w:r>
            <w:r w:rsidR="00D778B1">
              <w:t>Σχεδιασμός Ενεργειακών Συστημάτων</w:t>
            </w:r>
            <w:r>
              <w:t xml:space="preserve"> (</w:t>
            </w:r>
            <w:r w:rsidR="00D778B1">
              <w:t>9</w:t>
            </w:r>
            <w:r w:rsidRPr="006D6517">
              <w:rPr>
                <w:vertAlign w:val="superscript"/>
              </w:rPr>
              <w:t>ο</w:t>
            </w:r>
            <w:r>
              <w:t xml:space="preserve"> εξάμηνο) </w:t>
            </w:r>
          </w:p>
        </w:tc>
      </w:tr>
    </w:tbl>
    <w:p w:rsidR="00B36570" w:rsidRDefault="00B36570" w:rsidP="00B36570">
      <w:pPr>
        <w:spacing w:after="0" w:line="360" w:lineRule="auto"/>
      </w:pPr>
      <w:bookmarkStart w:id="0" w:name="_GoBack"/>
      <w:bookmarkEnd w:id="0"/>
    </w:p>
    <w:p w:rsidR="00B36570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  <w:t>Χανιά</w:t>
      </w:r>
      <w:r>
        <w:tab/>
      </w:r>
    </w:p>
    <w:p w:rsidR="00B36570" w:rsidRDefault="00B36570" w:rsidP="00B36570">
      <w:pPr>
        <w:tabs>
          <w:tab w:val="left" w:pos="5954"/>
        </w:tabs>
        <w:spacing w:after="0" w:line="360" w:lineRule="auto"/>
      </w:pPr>
      <w:r>
        <w:tab/>
        <w:t>Ο αιτών / Η αιτούσα</w:t>
      </w:r>
    </w:p>
    <w:p w:rsidR="00B36570" w:rsidRDefault="00B36570" w:rsidP="00B36570">
      <w:pPr>
        <w:tabs>
          <w:tab w:val="left" w:pos="5954"/>
        </w:tabs>
        <w:spacing w:after="0" w:line="360" w:lineRule="auto"/>
      </w:pPr>
    </w:p>
    <w:p w:rsidR="00B36570" w:rsidRDefault="00B36570" w:rsidP="00B36570">
      <w:pPr>
        <w:tabs>
          <w:tab w:val="left" w:pos="5954"/>
          <w:tab w:val="left" w:leader="dot" w:pos="7797"/>
        </w:tabs>
        <w:spacing w:after="0" w:line="360" w:lineRule="auto"/>
      </w:pPr>
      <w:r>
        <w:tab/>
      </w:r>
      <w:r>
        <w:tab/>
      </w:r>
    </w:p>
    <w:p w:rsidR="00B36570" w:rsidRPr="00B36570" w:rsidRDefault="00B36570" w:rsidP="00B36570">
      <w:pPr>
        <w:tabs>
          <w:tab w:val="center" w:pos="6946"/>
        </w:tabs>
        <w:spacing w:after="0" w:line="360" w:lineRule="auto"/>
      </w:pPr>
      <w:r>
        <w:tab/>
        <w:t>Υπογραφή</w:t>
      </w:r>
    </w:p>
    <w:sectPr w:rsidR="00B36570" w:rsidRPr="00B36570" w:rsidSect="00D20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6570"/>
    <w:rsid w:val="001B2809"/>
    <w:rsid w:val="003276F5"/>
    <w:rsid w:val="00346BD5"/>
    <w:rsid w:val="003B7611"/>
    <w:rsid w:val="003F0FD0"/>
    <w:rsid w:val="00452A6D"/>
    <w:rsid w:val="004F1424"/>
    <w:rsid w:val="005D2096"/>
    <w:rsid w:val="005E2515"/>
    <w:rsid w:val="00651379"/>
    <w:rsid w:val="006D6517"/>
    <w:rsid w:val="00852A03"/>
    <w:rsid w:val="008F24E1"/>
    <w:rsid w:val="008F3F94"/>
    <w:rsid w:val="00936D0D"/>
    <w:rsid w:val="009A0CA0"/>
    <w:rsid w:val="00A04630"/>
    <w:rsid w:val="00A23D2A"/>
    <w:rsid w:val="00AF1581"/>
    <w:rsid w:val="00B36570"/>
    <w:rsid w:val="00BB653B"/>
    <w:rsid w:val="00BF778A"/>
    <w:rsid w:val="00C10A22"/>
    <w:rsid w:val="00C33EC7"/>
    <w:rsid w:val="00D206A0"/>
    <w:rsid w:val="00D2110A"/>
    <w:rsid w:val="00D44BAC"/>
    <w:rsid w:val="00D778B1"/>
    <w:rsid w:val="00D77FB6"/>
    <w:rsid w:val="00D8052F"/>
    <w:rsid w:val="00DD0F19"/>
    <w:rsid w:val="00DE0585"/>
    <w:rsid w:val="00E61591"/>
    <w:rsid w:val="00EA089B"/>
    <w:rsid w:val="00ED7C3D"/>
    <w:rsid w:val="00F27F55"/>
    <w:rsid w:val="00FB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TableGrid">
    <w:name w:val="Table Grid"/>
    <w:basedOn w:val="TableNormal"/>
    <w:uiPriority w:val="39"/>
    <w:rsid w:val="00B3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HP</cp:lastModifiedBy>
  <cp:revision>2</cp:revision>
  <dcterms:created xsi:type="dcterms:W3CDTF">2018-07-02T05:48:00Z</dcterms:created>
  <dcterms:modified xsi:type="dcterms:W3CDTF">2018-07-02T05:48:00Z</dcterms:modified>
</cp:coreProperties>
</file>